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3" w:rsidRDefault="00E92A73" w:rsidP="00E92A73">
      <w:pPr>
        <w:pStyle w:val="Standard"/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Sprawozdanie </w:t>
      </w:r>
    </w:p>
    <w:p w:rsidR="00E92A73" w:rsidRDefault="00E92A73" w:rsidP="00E92A73">
      <w:pPr>
        <w:pStyle w:val="Standard"/>
        <w:spacing w:line="36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z przebiegu konkursu </w:t>
      </w:r>
    </w:p>
    <w:p w:rsidR="00E92A73" w:rsidRDefault="00E92A73" w:rsidP="00E92A73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Cs w:val="28"/>
        </w:rPr>
        <w:t>„PRYMAS STEFAN WYSZYŃSKI”</w:t>
      </w:r>
    </w:p>
    <w:p w:rsidR="00E92A73" w:rsidRDefault="00E92A73" w:rsidP="00E92A73">
      <w:pPr>
        <w:pStyle w:val="Standard"/>
        <w:spacing w:line="360" w:lineRule="auto"/>
        <w:jc w:val="both"/>
        <w:rPr>
          <w:rFonts w:cs="Times New Roman"/>
          <w:bCs/>
        </w:rPr>
      </w:pP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</w:rPr>
        <w:t>Organizatorem konkursu „PRYMAS STEFAN WYSZYŃSKI</w:t>
      </w:r>
      <w:r>
        <w:rPr>
          <w:rFonts w:cs="Times New Roman"/>
          <w:b/>
          <w:bCs/>
          <w:szCs w:val="28"/>
        </w:rPr>
        <w:t xml:space="preserve">” </w:t>
      </w:r>
      <w:r>
        <w:rPr>
          <w:rFonts w:cs="Times New Roman"/>
          <w:bCs/>
          <w:szCs w:val="28"/>
        </w:rPr>
        <w:t>było Centrum Doskonalenia Nauczycieli w Sanoku we współpracy ze Stowarzyszeniem Przyjaciół Szkół   im. Kardynała Stefana Wyszyńskiego.</w:t>
      </w: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Konkurs zost</w:t>
      </w:r>
      <w:r w:rsidR="00611409">
        <w:rPr>
          <w:rFonts w:cs="Times New Roman"/>
          <w:bCs/>
          <w:szCs w:val="28"/>
        </w:rPr>
        <w:t xml:space="preserve">ał objęty Patronatem Honorowym: </w:t>
      </w:r>
      <w:r>
        <w:rPr>
          <w:rFonts w:cs="Times New Roman"/>
          <w:bCs/>
          <w:szCs w:val="28"/>
        </w:rPr>
        <w:t xml:space="preserve">Instytutu Pamięci Narodowej – Oddział </w:t>
      </w:r>
      <w:r w:rsidR="00611409"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bCs/>
          <w:szCs w:val="28"/>
        </w:rPr>
        <w:t>w Rzeszowie oraz Instytutu Prymasa Stefana Wyszyńskiego.</w:t>
      </w:r>
    </w:p>
    <w:p w:rsidR="00E92A73" w:rsidRPr="002C5007" w:rsidRDefault="00E92A73" w:rsidP="00E92A73">
      <w:pPr>
        <w:pStyle w:val="Standard"/>
        <w:spacing w:line="276" w:lineRule="auto"/>
        <w:ind w:left="1068"/>
        <w:jc w:val="both"/>
        <w:rPr>
          <w:rFonts w:cs="Times New Roman"/>
          <w:bCs/>
        </w:rPr>
      </w:pP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Celem konkursu zorganizowanego w roku Prymasa Stefana Wyszyńskiego było:</w:t>
      </w:r>
    </w:p>
    <w:p w:rsidR="00E92A73" w:rsidRPr="00587513" w:rsidRDefault="00E92A73" w:rsidP="00E92A7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Cs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587513">
        <w:rPr>
          <w:rFonts w:ascii="Times New Roman" w:hAnsi="Times New Roman"/>
          <w:sz w:val="24"/>
          <w:szCs w:val="24"/>
        </w:rPr>
        <w:t>rzybliżenie uczniom sylwetki i działalności wybitnego Polaka – Sługi Bożego ks.</w:t>
      </w:r>
      <w:r>
        <w:rPr>
          <w:rFonts w:ascii="Times New Roman" w:hAnsi="Times New Roman"/>
          <w:sz w:val="24"/>
          <w:szCs w:val="24"/>
        </w:rPr>
        <w:t xml:space="preserve"> Stefana Kardynała Wyszyńskiego;</w:t>
      </w:r>
      <w:r w:rsidRPr="00587513">
        <w:rPr>
          <w:rFonts w:ascii="Times New Roman" w:hAnsi="Times New Roman"/>
          <w:sz w:val="24"/>
          <w:szCs w:val="24"/>
        </w:rPr>
        <w:t xml:space="preserve"> </w:t>
      </w:r>
    </w:p>
    <w:p w:rsidR="00E92A73" w:rsidRPr="00587513" w:rsidRDefault="00E92A73" w:rsidP="00E92A7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587513">
        <w:rPr>
          <w:rFonts w:ascii="Times New Roman" w:hAnsi="Times New Roman"/>
          <w:sz w:val="24"/>
          <w:szCs w:val="24"/>
        </w:rPr>
        <w:t>nspirowanie dzieci i młodzieży do poznania i czerpania z bogatego dziedzictwa duchowego Sługi Bożego ks. Stefana Kardynała Wyszyńskiego</w:t>
      </w:r>
      <w:r>
        <w:rPr>
          <w:rFonts w:ascii="Times New Roman" w:hAnsi="Times New Roman"/>
          <w:sz w:val="24"/>
          <w:szCs w:val="24"/>
        </w:rPr>
        <w:t>;</w:t>
      </w:r>
    </w:p>
    <w:p w:rsidR="00E92A73" w:rsidRPr="00587513" w:rsidRDefault="00E92A73" w:rsidP="00E92A7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k</w:t>
      </w:r>
      <w:r w:rsidRPr="00587513">
        <w:rPr>
          <w:rFonts w:ascii="Times New Roman" w:hAnsi="Times New Roman"/>
          <w:sz w:val="24"/>
          <w:szCs w:val="24"/>
        </w:rPr>
        <w:t>ształtowanie postaw i promowanie wartości, którym wierny był Sługa Boż</w:t>
      </w:r>
      <w:r>
        <w:rPr>
          <w:rFonts w:ascii="Times New Roman" w:hAnsi="Times New Roman"/>
          <w:sz w:val="24"/>
          <w:szCs w:val="24"/>
        </w:rPr>
        <w:t>y ks. Stefan Kardynał Wyszyński;</w:t>
      </w:r>
      <w:r w:rsidRPr="00587513">
        <w:rPr>
          <w:rFonts w:ascii="Times New Roman" w:hAnsi="Times New Roman"/>
          <w:sz w:val="24"/>
          <w:szCs w:val="24"/>
        </w:rPr>
        <w:t xml:space="preserve"> </w:t>
      </w:r>
    </w:p>
    <w:p w:rsidR="00E92A73" w:rsidRPr="00587513" w:rsidRDefault="00E92A73" w:rsidP="00E92A7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587513">
        <w:rPr>
          <w:rFonts w:ascii="Times New Roman" w:hAnsi="Times New Roman"/>
          <w:sz w:val="24"/>
          <w:szCs w:val="24"/>
        </w:rPr>
        <w:t xml:space="preserve">yrażanie własnych przeżyć i refleksji dotyczących życia i dziedzictwa Sługi Bożego ks. Stefana Kardynała Wyszyńskiego za pomocą środków literackich, muzycznych, filmowych oraz plastycznych. </w:t>
      </w: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92A73" w:rsidRDefault="00E92A73" w:rsidP="00E92A73">
      <w:pPr>
        <w:tabs>
          <w:tab w:val="left" w:pos="-180"/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513">
        <w:rPr>
          <w:rFonts w:ascii="Times New Roman" w:hAnsi="Times New Roman"/>
          <w:sz w:val="24"/>
          <w:szCs w:val="24"/>
        </w:rPr>
        <w:t>Konkurs adresowany</w:t>
      </w:r>
      <w:r>
        <w:rPr>
          <w:rFonts w:ascii="Times New Roman" w:hAnsi="Times New Roman"/>
          <w:sz w:val="24"/>
          <w:szCs w:val="24"/>
        </w:rPr>
        <w:t xml:space="preserve">  był</w:t>
      </w:r>
      <w:r w:rsidRPr="00587513">
        <w:rPr>
          <w:rFonts w:ascii="Times New Roman" w:hAnsi="Times New Roman"/>
          <w:sz w:val="24"/>
          <w:szCs w:val="24"/>
        </w:rPr>
        <w:t xml:space="preserve"> do </w:t>
      </w:r>
      <w:r w:rsidRPr="00562022">
        <w:rPr>
          <w:rFonts w:ascii="Times New Roman" w:hAnsi="Times New Roman"/>
          <w:sz w:val="24"/>
          <w:szCs w:val="24"/>
        </w:rPr>
        <w:t>uczniów szkół ponadpodstawowych z terenu powiatów: bieszczadzkiego, brzozowskiego, leskiego, sanockiego.</w:t>
      </w:r>
      <w:r>
        <w:rPr>
          <w:rFonts w:ascii="Times New Roman" w:hAnsi="Times New Roman"/>
          <w:sz w:val="24"/>
          <w:szCs w:val="24"/>
        </w:rPr>
        <w:t xml:space="preserve"> Zadaniem uczestników było wykonanie</w:t>
      </w:r>
      <w:r w:rsidRPr="00587513">
        <w:rPr>
          <w:rFonts w:ascii="Times New Roman" w:hAnsi="Times New Roman"/>
          <w:sz w:val="24"/>
          <w:szCs w:val="24"/>
        </w:rPr>
        <w:t xml:space="preserve"> </w:t>
      </w:r>
      <w:r w:rsidRPr="00562022">
        <w:rPr>
          <w:rFonts w:ascii="Times New Roman" w:hAnsi="Times New Roman"/>
          <w:sz w:val="24"/>
          <w:szCs w:val="24"/>
        </w:rPr>
        <w:t>prezentacji multimedialnej lub krótkometrażowego filmu edukacyjnego nazywanych dalej Projektem.</w:t>
      </w:r>
      <w:r>
        <w:rPr>
          <w:rFonts w:ascii="Times New Roman" w:hAnsi="Times New Roman"/>
          <w:sz w:val="24"/>
          <w:szCs w:val="24"/>
        </w:rPr>
        <w:t xml:space="preserve"> Prezentację należało</w:t>
      </w:r>
      <w:r w:rsidRPr="00587513">
        <w:rPr>
          <w:rFonts w:ascii="Times New Roman" w:hAnsi="Times New Roman"/>
          <w:sz w:val="24"/>
          <w:szCs w:val="24"/>
        </w:rPr>
        <w:t xml:space="preserve"> wykonać w programie Power Point.</w:t>
      </w:r>
      <w:r>
        <w:rPr>
          <w:rFonts w:ascii="Times New Roman" w:hAnsi="Times New Roman"/>
          <w:sz w:val="24"/>
          <w:szCs w:val="24"/>
        </w:rPr>
        <w:t xml:space="preserve"> Prezentacja mogła</w:t>
      </w:r>
      <w:r w:rsidRPr="00587513">
        <w:rPr>
          <w:rFonts w:ascii="Times New Roman" w:hAnsi="Times New Roman"/>
          <w:sz w:val="24"/>
          <w:szCs w:val="24"/>
        </w:rPr>
        <w:t xml:space="preserve"> zawierać maksymalnie 25 slajdów.</w:t>
      </w:r>
      <w:r>
        <w:rPr>
          <w:rFonts w:ascii="Times New Roman" w:hAnsi="Times New Roman"/>
          <w:sz w:val="24"/>
          <w:szCs w:val="24"/>
        </w:rPr>
        <w:t xml:space="preserve"> Film edukacyjny mógł</w:t>
      </w:r>
      <w:r w:rsidRPr="00587513">
        <w:rPr>
          <w:rFonts w:ascii="Times New Roman" w:hAnsi="Times New Roman"/>
          <w:sz w:val="24"/>
          <w:szCs w:val="24"/>
        </w:rPr>
        <w:t xml:space="preserve"> być nagrany przez autora za pomocą aparatu fotograficznego, kamery, telefonu komórkowego, tabletu, </w:t>
      </w:r>
      <w:proofErr w:type="spellStart"/>
      <w:r w:rsidRPr="00587513">
        <w:rPr>
          <w:rFonts w:ascii="Times New Roman" w:hAnsi="Times New Roman"/>
          <w:sz w:val="24"/>
          <w:szCs w:val="24"/>
        </w:rPr>
        <w:t>iPhona</w:t>
      </w:r>
      <w:proofErr w:type="spellEnd"/>
      <w:r w:rsidRPr="005875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513">
        <w:rPr>
          <w:rFonts w:ascii="Times New Roman" w:hAnsi="Times New Roman"/>
          <w:sz w:val="24"/>
          <w:szCs w:val="24"/>
        </w:rPr>
        <w:t>smartfona</w:t>
      </w:r>
      <w:proofErr w:type="spellEnd"/>
      <w:r w:rsidRPr="00587513">
        <w:rPr>
          <w:rFonts w:ascii="Times New Roman" w:hAnsi="Times New Roman"/>
          <w:sz w:val="24"/>
          <w:szCs w:val="24"/>
        </w:rPr>
        <w:t xml:space="preserve"> itp. </w:t>
      </w:r>
      <w:r>
        <w:rPr>
          <w:rFonts w:ascii="Times New Roman" w:hAnsi="Times New Roman"/>
          <w:sz w:val="24"/>
          <w:szCs w:val="24"/>
        </w:rPr>
        <w:t>i musiał spełniać określone w regulaminie wymagania techniczne.</w:t>
      </w:r>
    </w:p>
    <w:p w:rsidR="00E92A73" w:rsidRPr="00587513" w:rsidRDefault="00E92A73" w:rsidP="00E92A73">
      <w:pPr>
        <w:tabs>
          <w:tab w:val="left" w:pos="-180"/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konkurs wpłynęły 4 prace. Jury powołane przez Organizatora przy ocenie prac wzięło pod uwagę: kompozycje pracy, ujęcie tematu, różnorodność źródeł, spójny i jednolity wygląd slajdów, czytelność. </w:t>
      </w:r>
    </w:p>
    <w:p w:rsidR="00E92A73" w:rsidRPr="006211A3" w:rsidRDefault="00E92A73" w:rsidP="00E92A73">
      <w:pPr>
        <w:pStyle w:val="Standard"/>
        <w:spacing w:before="240" w:line="276" w:lineRule="auto"/>
        <w:ind w:firstLine="708"/>
        <w:jc w:val="both"/>
        <w:rPr>
          <w:rFonts w:cs="Times New Roman"/>
          <w:bCs/>
          <w:u w:val="single"/>
        </w:rPr>
      </w:pPr>
      <w:r w:rsidRPr="006211A3">
        <w:rPr>
          <w:rFonts w:cs="Times New Roman"/>
          <w:bCs/>
          <w:u w:val="single"/>
        </w:rPr>
        <w:t>Lista zwycięzców:</w:t>
      </w:r>
    </w:p>
    <w:p w:rsidR="00E92A73" w:rsidRDefault="00E92A73" w:rsidP="00E92A73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 miejsce –  ex </w:t>
      </w:r>
      <w:proofErr w:type="spellStart"/>
      <w:r>
        <w:rPr>
          <w:rFonts w:cs="Times New Roman"/>
          <w:bCs/>
        </w:rPr>
        <w:t>aequo</w:t>
      </w:r>
      <w:proofErr w:type="spellEnd"/>
      <w:r>
        <w:rPr>
          <w:rFonts w:cs="Times New Roman"/>
          <w:bCs/>
        </w:rPr>
        <w:t xml:space="preserve"> Daria </w:t>
      </w:r>
      <w:proofErr w:type="spellStart"/>
      <w:r>
        <w:rPr>
          <w:rFonts w:cs="Times New Roman"/>
          <w:bCs/>
        </w:rPr>
        <w:t>Semenowicz</w:t>
      </w:r>
      <w:proofErr w:type="spellEnd"/>
      <w:r>
        <w:rPr>
          <w:rFonts w:cs="Times New Roman"/>
          <w:bCs/>
        </w:rPr>
        <w:t>, Konrad Bartkowski</w:t>
      </w:r>
    </w:p>
    <w:p w:rsidR="00E92A73" w:rsidRDefault="00E92A73" w:rsidP="00E92A73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II miejsce – Marek Porada</w:t>
      </w:r>
    </w:p>
    <w:p w:rsidR="00E92A73" w:rsidRDefault="00E92A73" w:rsidP="00E92A73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III miejsce – Martyna </w:t>
      </w:r>
      <w:proofErr w:type="spellStart"/>
      <w:r>
        <w:rPr>
          <w:rFonts w:cs="Times New Roman"/>
          <w:bCs/>
        </w:rPr>
        <w:t>Semenowicz</w:t>
      </w:r>
      <w:proofErr w:type="spellEnd"/>
    </w:p>
    <w:p w:rsidR="00E92A73" w:rsidRPr="008F09FE" w:rsidRDefault="00E92A73" w:rsidP="00E92A73">
      <w:pPr>
        <w:pStyle w:val="Standard"/>
        <w:spacing w:line="276" w:lineRule="auto"/>
        <w:jc w:val="both"/>
        <w:rPr>
          <w:rFonts w:cs="Times New Roman"/>
          <w:bCs/>
        </w:rPr>
      </w:pP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Wszystkim uczestnikom gratulujemy i dziękujemy za udział w konkursie. Dziękujemy Nauczycielom za podjęcie dodatkowego trudu w trudnym czasie pandemii i nauki zdalnej.</w:t>
      </w: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  <w:u w:val="single"/>
        </w:rPr>
      </w:pPr>
    </w:p>
    <w:p w:rsidR="00E92A73" w:rsidRDefault="00E92A73" w:rsidP="00E92A73">
      <w:pPr>
        <w:pStyle w:val="Standard"/>
        <w:spacing w:line="276" w:lineRule="auto"/>
        <w:jc w:val="both"/>
        <w:rPr>
          <w:rFonts w:cs="Times New Roman"/>
          <w:bCs/>
        </w:rPr>
      </w:pPr>
    </w:p>
    <w:p w:rsidR="00581F16" w:rsidRDefault="00581F16">
      <w:bookmarkStart w:id="0" w:name="_GoBack"/>
      <w:bookmarkEnd w:id="0"/>
    </w:p>
    <w:sectPr w:rsidR="00581F16" w:rsidSect="0058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A73"/>
    <w:rsid w:val="00581F16"/>
    <w:rsid w:val="00611409"/>
    <w:rsid w:val="00766F59"/>
    <w:rsid w:val="00A22C32"/>
    <w:rsid w:val="00E92A73"/>
    <w:rsid w:val="00ED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A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5112-F5A6-4817-B04B-08AABA3B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2021-06-22T08:53:00Z</cp:lastPrinted>
  <dcterms:created xsi:type="dcterms:W3CDTF">2021-05-24T10:45:00Z</dcterms:created>
  <dcterms:modified xsi:type="dcterms:W3CDTF">2021-06-22T08:54:00Z</dcterms:modified>
</cp:coreProperties>
</file>